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7C" w:rsidRPr="00B6427C" w:rsidRDefault="00B6427C" w:rsidP="00B6427C">
      <w:pPr>
        <w:jc w:val="both"/>
        <w:rPr>
          <w:rFonts w:ascii="TH SarabunPSK" w:hAnsi="TH SarabunPSK" w:cs="TH SarabunPSK"/>
          <w:b/>
          <w:bCs/>
          <w:sz w:val="28"/>
        </w:rPr>
      </w:pPr>
      <w:r w:rsidRPr="00B6427C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B6427C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B6427C">
        <w:rPr>
          <w:rFonts w:ascii="TH SarabunPSK" w:hAnsi="TH SarabunPSK" w:cs="TH SarabunPSK"/>
          <w:b/>
          <w:bCs/>
          <w:sz w:val="28"/>
          <w:cs/>
        </w:rPr>
        <w:t xml:space="preserve">ฯ ลงพื้นที่ชุมชนบางคล้า ดึงเอกชนร่วม </w:t>
      </w:r>
      <w:r w:rsidRPr="00B6427C">
        <w:rPr>
          <w:rFonts w:ascii="TH SarabunPSK" w:hAnsi="TH SarabunPSK" w:cs="TH SarabunPSK"/>
          <w:b/>
          <w:bCs/>
          <w:sz w:val="28"/>
        </w:rPr>
        <w:t xml:space="preserve">Big Brother </w:t>
      </w:r>
      <w:r w:rsidRPr="00B6427C">
        <w:rPr>
          <w:rFonts w:ascii="TH SarabunPSK" w:hAnsi="TH SarabunPSK" w:cs="TH SarabunPSK"/>
          <w:b/>
          <w:bCs/>
          <w:sz w:val="28"/>
          <w:cs/>
        </w:rPr>
        <w:t xml:space="preserve">ชูของดีของเด่นชุมชน ขึ้นแท่นหมู่บ้าน </w:t>
      </w:r>
      <w:r w:rsidRPr="00B6427C">
        <w:rPr>
          <w:rFonts w:ascii="TH SarabunPSK" w:hAnsi="TH SarabunPSK" w:cs="TH SarabunPSK"/>
          <w:b/>
          <w:bCs/>
          <w:sz w:val="28"/>
        </w:rPr>
        <w:t xml:space="preserve">CIV </w:t>
      </w:r>
      <w:bookmarkStart w:id="0" w:name="_GoBack"/>
      <w:bookmarkEnd w:id="0"/>
    </w:p>
    <w:p w:rsidR="00B6427C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</w:p>
    <w:p w:rsidR="00B6427C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  <w:r w:rsidRPr="00B6427C">
        <w:rPr>
          <w:rFonts w:ascii="TH SarabunPSK" w:hAnsi="TH SarabunPSK" w:cs="TH SarabunPSK"/>
          <w:sz w:val="28"/>
          <w:cs/>
        </w:rPr>
        <w:t xml:space="preserve">จ.ฉะเชิงเทรา </w:t>
      </w:r>
      <w:r w:rsidRPr="00B6427C">
        <w:rPr>
          <w:rFonts w:ascii="TH SarabunPSK" w:hAnsi="TH SarabunPSK" w:cs="TH SarabunPSK"/>
          <w:sz w:val="28"/>
        </w:rPr>
        <w:t>21</w:t>
      </w:r>
      <w:r w:rsidRPr="00B6427C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B6427C">
        <w:rPr>
          <w:rFonts w:ascii="TH SarabunPSK" w:hAnsi="TH SarabunPSK" w:cs="TH SarabunPSK"/>
          <w:sz w:val="28"/>
        </w:rPr>
        <w:t xml:space="preserve">2561 - </w:t>
      </w:r>
      <w:r w:rsidRPr="00B6427C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ลงพื้นที่ตรวจเยี่ยมความคืบหน้าและรับฟังการบรรยายสรุปภาพรวมของชุมชนบางคล้า หนึ่งในชุมชนที่ได้รับการคัดเลือกและพัฒนาเป็นหมู่บ้านอุตสาหกรรมสร้างสรรค์ หรือ หมู่บ้าน </w:t>
      </w:r>
      <w:r w:rsidRPr="00B6427C">
        <w:rPr>
          <w:rFonts w:ascii="TH SarabunPSK" w:hAnsi="TH SarabunPSK" w:cs="TH SarabunPSK"/>
          <w:sz w:val="28"/>
        </w:rPr>
        <w:t xml:space="preserve">CIV  </w:t>
      </w:r>
      <w:r w:rsidRPr="00B6427C">
        <w:rPr>
          <w:rFonts w:ascii="TH SarabunPSK" w:hAnsi="TH SarabunPSK" w:cs="TH SarabunPSK"/>
          <w:sz w:val="28"/>
          <w:cs/>
        </w:rPr>
        <w:t>ของกระทรวงอุตสาหกรรม ร่วมด้วย นายกอบชัย สังสิทธิสวัสดิ์ อธิบดีกรมส่งเสริมอุตสาหกรรม นายประกอบ วิวิธจินดา รองอธิบดีกรมโรงงานอุตสาหกรรม รักษาการผู้ตรวจราชการกระทรวงอุตสาหกรรม และคณะผู้บริหารกระทรวงอุตสาหกรรม โดยมี นายประสงค์ คงเคารพธรรม รองผู้ว่าราชการจังหวัดฉะเชิงเทรา กล่าวต้อนรับ และนายวีระ</w:t>
      </w:r>
      <w:proofErr w:type="spellStart"/>
      <w:r w:rsidRPr="00B6427C">
        <w:rPr>
          <w:rFonts w:ascii="TH SarabunPSK" w:hAnsi="TH SarabunPSK" w:cs="TH SarabunPSK"/>
          <w:sz w:val="28"/>
          <w:cs/>
        </w:rPr>
        <w:t>กิตติ์</w:t>
      </w:r>
      <w:proofErr w:type="spellEnd"/>
      <w:r w:rsidRPr="00B6427C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6427C">
        <w:rPr>
          <w:rFonts w:ascii="TH SarabunPSK" w:hAnsi="TH SarabunPSK" w:cs="TH SarabunPSK"/>
          <w:sz w:val="28"/>
          <w:cs/>
        </w:rPr>
        <w:t>รันท</w:t>
      </w:r>
      <w:proofErr w:type="spellEnd"/>
      <w:r w:rsidRPr="00B6427C">
        <w:rPr>
          <w:rFonts w:ascii="TH SarabunPSK" w:hAnsi="TH SarabunPSK" w:cs="TH SarabunPSK"/>
          <w:sz w:val="28"/>
          <w:cs/>
        </w:rPr>
        <w:t>กิจธน</w:t>
      </w:r>
      <w:proofErr w:type="spellStart"/>
      <w:r w:rsidRPr="00B6427C">
        <w:rPr>
          <w:rFonts w:ascii="TH SarabunPSK" w:hAnsi="TH SarabunPSK" w:cs="TH SarabunPSK"/>
          <w:sz w:val="28"/>
          <w:cs/>
        </w:rPr>
        <w:t>วัชร์</w:t>
      </w:r>
      <w:proofErr w:type="spellEnd"/>
      <w:r w:rsidRPr="00B6427C">
        <w:rPr>
          <w:rFonts w:ascii="TH SarabunPSK" w:hAnsi="TH SarabunPSK" w:cs="TH SarabunPSK"/>
          <w:sz w:val="28"/>
          <w:cs/>
        </w:rPr>
        <w:t xml:space="preserve"> อุตสาหกรรมจังหวัดฉะเชิงเทรา กล่าวสรุปภาพรวมการดำเนินงานโครงการหมู่บ้านอุตสาหกรรมสร้างสรรค์ หรือ หมู่บ้าน </w:t>
      </w:r>
      <w:r w:rsidRPr="00B6427C">
        <w:rPr>
          <w:rFonts w:ascii="TH SarabunPSK" w:hAnsi="TH SarabunPSK" w:cs="TH SarabunPSK"/>
          <w:sz w:val="28"/>
        </w:rPr>
        <w:t xml:space="preserve">CIV </w:t>
      </w:r>
      <w:r w:rsidRPr="00B6427C">
        <w:rPr>
          <w:rFonts w:ascii="TH SarabunPSK" w:hAnsi="TH SarabunPSK" w:cs="TH SarabunPSK"/>
          <w:sz w:val="28"/>
          <w:cs/>
        </w:rPr>
        <w:t>และนางบุญมี ศรีสุข ประธานหมู่บ้านอุตสาหกรรมสร้างสรรค์ชุมชนบางคล้า กล่าวแนะนำภาพรวมของชุมชน ณ ชุมชนบางคล้า จ.ฉะเชิงเทรา</w:t>
      </w:r>
    </w:p>
    <w:p w:rsidR="00B6427C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</w:p>
    <w:p w:rsidR="00B6427C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  <w:r w:rsidRPr="00B6427C">
        <w:rPr>
          <w:rFonts w:ascii="TH SarabunPSK" w:hAnsi="TH SarabunPSK" w:cs="TH SarabunPSK"/>
          <w:sz w:val="28"/>
        </w:rPr>
        <w:t>"</w:t>
      </w:r>
      <w:r w:rsidRPr="00B6427C">
        <w:rPr>
          <w:rFonts w:ascii="TH SarabunPSK" w:hAnsi="TH SarabunPSK" w:cs="TH SarabunPSK"/>
          <w:sz w:val="28"/>
          <w:cs/>
        </w:rPr>
        <w:t xml:space="preserve">ชุมชนบางคล้า" ถือเป็นดินแดนที่มีความอุดมสมบูรณ์ไปด้วยไร่นาและสวนผลไม้ชนิดต่าง ๆ วิถีชีวิตของชาวชมชุนเก่าแก่แห่งนี้มีความเป็นอยู่อย่างสงบ อีกทั้งบางคล้ายังเป็นชื่อที่ตั้งขึ้นมาจากพรรณไม้ชนิดหนึ่งที่เรียกว่าต้นคล้า เอกลักษณ์ที่มีชื่อเสียงมากของชุมชนนี้ โดยเฉพาะผลไม้ เช่น มะม่วงพันธุ์น้ำดอกไม้สีทอง ขายตึก มันเดือนเก้า แรด เขียวเสวย รวมถึงน้ำตาลสด มะพร้าวน้ำหอม </w:t>
      </w:r>
      <w:proofErr w:type="spellStart"/>
      <w:r w:rsidRPr="00B6427C">
        <w:rPr>
          <w:rFonts w:ascii="TH SarabunPSK" w:hAnsi="TH SarabunPSK" w:cs="TH SarabunPSK"/>
          <w:sz w:val="28"/>
          <w:cs/>
        </w:rPr>
        <w:t>หมวกกุ้ยเล้ย</w:t>
      </w:r>
      <w:proofErr w:type="spellEnd"/>
      <w:r w:rsidRPr="00B6427C">
        <w:rPr>
          <w:rFonts w:ascii="TH SarabunPSK" w:hAnsi="TH SarabunPSK" w:cs="TH SarabunPSK"/>
          <w:sz w:val="28"/>
          <w:cs/>
        </w:rPr>
        <w:t xml:space="preserve"> ตลอดจนแหล่งท่องเที่ยวในพื้นที่เชิงเกษตรที่มีสวนมะม่วงอยู่เป็นจำนวนมาก เพื่อจำหน่ายทั้งในและต่างประเทศ รวมทั้งยังมีการแปรรูปเป็นผลิตภัณฑ์ต่าง ๆ วางจำหน่ายบนห้างสรรพสินค้าชั้นนำ</w:t>
      </w:r>
      <w:proofErr w:type="spellStart"/>
      <w:r w:rsidRPr="00B6427C">
        <w:rPr>
          <w:rFonts w:ascii="TH SarabunPSK" w:hAnsi="TH SarabunPSK" w:cs="TH SarabunPSK"/>
          <w:sz w:val="28"/>
          <w:cs/>
        </w:rPr>
        <w:t>และคิงพาวเวอร์</w:t>
      </w:r>
      <w:proofErr w:type="spellEnd"/>
      <w:r w:rsidRPr="00B6427C">
        <w:rPr>
          <w:rFonts w:ascii="TH SarabunPSK" w:hAnsi="TH SarabunPSK" w:cs="TH SarabunPSK"/>
          <w:sz w:val="28"/>
          <w:cs/>
        </w:rPr>
        <w:t xml:space="preserve"> นอกจากนี้ยังเป็นแหล่งเรียนรู้วิธีการเพาะปลูก ดูแล เก็บเกี่ยวมะม่วง อีกทั้งยังเป็นแหล่งท่องเที่ยววัฒนธรรมต่าง ๆ เช่น วัดปากน้ำ</w:t>
      </w:r>
      <w:proofErr w:type="spellStart"/>
      <w:r w:rsidRPr="00B6427C">
        <w:rPr>
          <w:rFonts w:ascii="TH SarabunPSK" w:hAnsi="TH SarabunPSK" w:cs="TH SarabunPSK"/>
          <w:sz w:val="28"/>
          <w:cs/>
        </w:rPr>
        <w:t>โจ้</w:t>
      </w:r>
      <w:proofErr w:type="spellEnd"/>
      <w:r w:rsidRPr="00B6427C">
        <w:rPr>
          <w:rFonts w:ascii="TH SarabunPSK" w:hAnsi="TH SarabunPSK" w:cs="TH SarabunPSK"/>
          <w:sz w:val="28"/>
          <w:cs/>
        </w:rPr>
        <w:t>โล้ (วัดสีทอง) วัดพุทธพรหมยาน (วัดเกาะกลางแม่น้ำบางปะกง) อนุสรณ์สถานพระสถูปเจดีย์สมเด็จพระเจ้าตากสินมหาราช ตลาดน้ำบางคล้า การล่องเรือรอบเกาะลัด ซึ่งทั้งหมดนี้นำมาเชื่อมโยงให้เกิดการท่องเที่ยวในชุมชน ถือเป็นการสร้างงาน สร้างรายได้ให้กับชาวชุมชนบางคล้าอีกด้วย</w:t>
      </w:r>
    </w:p>
    <w:p w:rsidR="00B6427C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</w:p>
    <w:p w:rsidR="00516E50" w:rsidRPr="00B6427C" w:rsidRDefault="00B6427C" w:rsidP="00B6427C">
      <w:pPr>
        <w:jc w:val="both"/>
        <w:rPr>
          <w:rFonts w:ascii="TH SarabunPSK" w:hAnsi="TH SarabunPSK" w:cs="TH SarabunPSK"/>
          <w:sz w:val="28"/>
        </w:rPr>
      </w:pPr>
      <w:r w:rsidRPr="00B6427C">
        <w:rPr>
          <w:rFonts w:ascii="TH SarabunPSK" w:hAnsi="TH SarabunPSK" w:cs="TH SarabunPSK"/>
          <w:sz w:val="28"/>
          <w:cs/>
        </w:rPr>
        <w:t xml:space="preserve">สำหรับเบื้องต้นชุมชนบางคล้าได้ขอรับการสนับสนุนศูนย์ส่งเสริมอุตสาหกรรมภาคที่ </w:t>
      </w:r>
      <w:r w:rsidRPr="00B6427C">
        <w:rPr>
          <w:rFonts w:ascii="TH SarabunPSK" w:hAnsi="TH SarabunPSK" w:cs="TH SarabunPSK"/>
          <w:sz w:val="28"/>
        </w:rPr>
        <w:t xml:space="preserve">9 </w:t>
      </w:r>
      <w:r w:rsidRPr="00B6427C">
        <w:rPr>
          <w:rFonts w:ascii="TH SarabunPSK" w:hAnsi="TH SarabunPSK" w:cs="TH SarabunPSK"/>
          <w:sz w:val="28"/>
          <w:cs/>
        </w:rPr>
        <w:t>จ.ชลบุรี และสำนักงานอุตสาหกรรมจังหวัดฉะเชิงเทรา กระทรวงอุตสาหกรรม ร่วมกัน</w:t>
      </w:r>
      <w:proofErr w:type="spellStart"/>
      <w:r w:rsidRPr="00B6427C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B6427C">
        <w:rPr>
          <w:rFonts w:ascii="TH SarabunPSK" w:hAnsi="TH SarabunPSK" w:cs="TH SarabunPSK"/>
          <w:sz w:val="28"/>
          <w:cs/>
        </w:rPr>
        <w:t xml:space="preserve">การผู้ประกอบการโรงงานอุตสาหกรรม ซึ่งเข้าร่วมโครงการ </w:t>
      </w:r>
      <w:r w:rsidRPr="00B6427C">
        <w:rPr>
          <w:rFonts w:ascii="TH SarabunPSK" w:hAnsi="TH SarabunPSK" w:cs="TH SarabunPSK"/>
          <w:sz w:val="28"/>
        </w:rPr>
        <w:t>Big brother (</w:t>
      </w:r>
      <w:r w:rsidRPr="00B6427C">
        <w:rPr>
          <w:rFonts w:ascii="TH SarabunPSK" w:hAnsi="TH SarabunPSK" w:cs="TH SarabunPSK"/>
          <w:sz w:val="28"/>
          <w:cs/>
        </w:rPr>
        <w:t xml:space="preserve">พี่เลี้ยงน้อง) จำนวน </w:t>
      </w:r>
      <w:r w:rsidRPr="00B6427C">
        <w:rPr>
          <w:rFonts w:ascii="TH SarabunPSK" w:hAnsi="TH SarabunPSK" w:cs="TH SarabunPSK"/>
          <w:sz w:val="28"/>
        </w:rPr>
        <w:t xml:space="preserve">8 </w:t>
      </w:r>
      <w:r w:rsidRPr="00B6427C">
        <w:rPr>
          <w:rFonts w:ascii="TH SarabunPSK" w:hAnsi="TH SarabunPSK" w:cs="TH SarabunPSK"/>
          <w:sz w:val="28"/>
          <w:cs/>
        </w:rPr>
        <w:t xml:space="preserve">ราย เพื่อส่งเสริมพัฒนาผลิตภัณฑ์และบรรจุภัณฑ์ มาตรฐานผลิตภัณฑ์ การสนับสนุนอุปกรณ์กระบวนการผลิต รวมถึงสถานที่ผลิตให้กับผู้ผลิตในชุมชน ตลอดจนประสานกับเกษตรกรในพื้นที่ เพื่อส่งเสริมให้เกิดการเชื่อมโยงกับการท่องเที่ยวในชุมชน ซึ่งจะเป็นการสร้างงานสร้างรายได้ให้กับชุมชนอีกด้วย </w:t>
      </w:r>
      <w:r w:rsidRPr="00B6427C">
        <w:rPr>
          <w:rFonts w:ascii="TH SarabunPSK" w:hAnsi="TH SarabunPSK" w:cs="TH SarabunPSK"/>
          <w:sz w:val="28"/>
        </w:rPr>
        <w:t>### PR.DIP (</w:t>
      </w:r>
      <w:r w:rsidRPr="00B6427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516E50" w:rsidRPr="00B6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7C"/>
    <w:rsid w:val="00516E50"/>
    <w:rsid w:val="00B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2018-11-23T01:51:00Z</dcterms:created>
  <dcterms:modified xsi:type="dcterms:W3CDTF">2018-11-23T01:53:00Z</dcterms:modified>
</cp:coreProperties>
</file>